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945A95">
      <w:pPr>
        <w:pStyle w:val="Title"/>
      </w:pPr>
      <w:r>
        <w:t>Group Swim Lessons</w:t>
      </w:r>
      <w:r w:rsidR="00423C8B">
        <w:t xml:space="preserve"> Syllabus</w:t>
      </w:r>
    </w:p>
    <w:p w:rsidR="00945A95" w:rsidRDefault="006F7F70" w:rsidP="00945A95">
      <w:pPr>
        <w:pStyle w:val="Subtitle"/>
      </w:pPr>
      <w:r>
        <w:t>Academic Year 2017-18</w:t>
      </w:r>
    </w:p>
    <w:p w:rsidR="00CC30EE" w:rsidRDefault="00423C8B" w:rsidP="00945A95">
      <w:pPr>
        <w:pStyle w:val="Subtitle"/>
      </w:pPr>
      <w:r>
        <w:t>Instructor Information</w:t>
      </w:r>
      <w:bookmarkStart w:id="0" w:name="_GoBack"/>
      <w:bookmarkEnd w:id="0"/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RPr="00945A95" w:rsidTr="006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CC30EE" w:rsidRPr="00945A95" w:rsidRDefault="00423C8B">
            <w:pPr>
              <w:rPr>
                <w:i/>
              </w:rPr>
            </w:pPr>
            <w:r w:rsidRPr="00945A95">
              <w:rPr>
                <w:i/>
              </w:rPr>
              <w:t>Instructor</w:t>
            </w:r>
          </w:p>
        </w:tc>
        <w:tc>
          <w:tcPr>
            <w:tcW w:w="1663" w:type="pct"/>
          </w:tcPr>
          <w:p w:rsidR="00CC30EE" w:rsidRPr="00945A95" w:rsidRDefault="00CC30EE">
            <w:pPr>
              <w:rPr>
                <w:i/>
              </w:rPr>
            </w:pPr>
          </w:p>
        </w:tc>
        <w:tc>
          <w:tcPr>
            <w:tcW w:w="1668" w:type="pct"/>
          </w:tcPr>
          <w:p w:rsidR="00CC30EE" w:rsidRPr="00945A95" w:rsidRDefault="00CE5536">
            <w:pPr>
              <w:rPr>
                <w:i/>
              </w:rPr>
            </w:pPr>
            <w:r w:rsidRPr="00945A95">
              <w:rPr>
                <w:i/>
              </w:rPr>
              <w:t>Class</w:t>
            </w:r>
            <w:r w:rsidR="00423C8B" w:rsidRPr="00945A95">
              <w:rPr>
                <w:i/>
              </w:rPr>
              <w:t xml:space="preserve"> Location &amp; Hours</w:t>
            </w:r>
          </w:p>
        </w:tc>
      </w:tr>
      <w:tr w:rsidR="00CC30EE" w:rsidRPr="00945A95">
        <w:tc>
          <w:tcPr>
            <w:tcW w:w="1669" w:type="pct"/>
          </w:tcPr>
          <w:p w:rsidR="00CC30EE" w:rsidRPr="00945A95" w:rsidRDefault="006F7F70" w:rsidP="006F7F70">
            <w:pPr>
              <w:pStyle w:val="NoSpacing"/>
              <w:rPr>
                <w:i/>
              </w:rPr>
            </w:pPr>
            <w:r w:rsidRPr="00945A95">
              <w:rPr>
                <w:rStyle w:val="Strong"/>
                <w:i/>
              </w:rPr>
              <w:t>See location information</w:t>
            </w:r>
          </w:p>
        </w:tc>
        <w:tc>
          <w:tcPr>
            <w:tcW w:w="1663" w:type="pct"/>
          </w:tcPr>
          <w:p w:rsidR="00CC30EE" w:rsidRPr="00945A95" w:rsidRDefault="00CC30EE">
            <w:pPr>
              <w:pStyle w:val="NoSpacing"/>
              <w:rPr>
                <w:i/>
              </w:rPr>
            </w:pPr>
          </w:p>
        </w:tc>
        <w:tc>
          <w:tcPr>
            <w:tcW w:w="1668" w:type="pct"/>
          </w:tcPr>
          <w:p w:rsidR="00CC30EE" w:rsidRPr="00945A95" w:rsidRDefault="006F7F70" w:rsidP="006F7F70">
            <w:pPr>
              <w:pStyle w:val="NoSpacing"/>
              <w:rPr>
                <w:i/>
              </w:rPr>
            </w:pPr>
            <w:r w:rsidRPr="00945A95">
              <w:rPr>
                <w:i/>
              </w:rPr>
              <w:t>Varies according to student’s choice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63C61" w:rsidRPr="00A63C61" w:rsidRDefault="00945A95" w:rsidP="00A63C61">
      <w:r>
        <w:t>Swim</w:t>
      </w:r>
      <w:r w:rsidR="00A63C61">
        <w:t xml:space="preserve"> instruction is offered at all levels</w:t>
      </w:r>
      <w:r>
        <w:t xml:space="preserve"> </w:t>
      </w:r>
      <w:r w:rsidR="00A63C61">
        <w:t>for students in grades 1-12 once</w:t>
      </w:r>
      <w:r>
        <w:t xml:space="preserve"> or twice</w:t>
      </w:r>
      <w:r w:rsidR="00A63C61">
        <w:t xml:space="preserve">/week. 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 xml:space="preserve">Students will provide </w:t>
      </w:r>
      <w:r w:rsidR="00945A95">
        <w:t xml:space="preserve">swim attire </w:t>
      </w:r>
      <w:r>
        <w:t>as appropriate for boys and girls.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945A95" w:rsidRDefault="00A63C61" w:rsidP="00945A95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 xml:space="preserve">Students are evaluated </w:t>
      </w:r>
      <w:r w:rsidR="00945A95">
        <w:t>before lessons begin for skill in swimming and then lessons are scheduled according to skill level</w:t>
      </w:r>
      <w:r w:rsidR="00A25523">
        <w:t xml:space="preserve">.  </w:t>
      </w:r>
    </w:p>
    <w:p w:rsidR="00945A95" w:rsidRDefault="00945A95" w:rsidP="00945A95">
      <w:pPr>
        <w:rPr>
          <w:rFonts w:ascii="Arial" w:hAnsi="Arial" w:cs="Arial"/>
          <w:color w:val="auto"/>
          <w:sz w:val="20"/>
          <w:shd w:val="clear" w:color="auto" w:fill="FFFFFF"/>
        </w:rPr>
      </w:pPr>
      <w:r w:rsidRPr="00945A95">
        <w:rPr>
          <w:rFonts w:ascii="Arial" w:hAnsi="Arial" w:cs="Arial"/>
          <w:b/>
          <w:bCs/>
          <w:color w:val="auto"/>
          <w:shd w:val="clear" w:color="auto" w:fill="FFFFFF"/>
        </w:rPr>
        <w:t>Skill Development </w:t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Students will learn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or improve </w:t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front crawl (freestyle), back crawl and breast stroke.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Students will practice safety and endurance skills such as treading water and floating positions.  </w:t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In addition, students may learn one other </w:t>
      </w:r>
      <w:proofErr w:type="gramStart"/>
      <w:r w:rsidRPr="00945A95">
        <w:rPr>
          <w:rFonts w:ascii="Arial" w:hAnsi="Arial" w:cs="Arial"/>
          <w:color w:val="auto"/>
          <w:sz w:val="20"/>
          <w:shd w:val="clear" w:color="auto" w:fill="FFFFFF"/>
        </w:rPr>
        <w:t>strokes</w:t>
      </w:r>
      <w:proofErr w:type="gramEnd"/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 such as - sidestroke, elementary backstroke or butterfly. Other skills taught in </w:t>
      </w:r>
      <w:r>
        <w:rPr>
          <w:rFonts w:ascii="Arial" w:hAnsi="Arial" w:cs="Arial"/>
          <w:color w:val="auto"/>
          <w:sz w:val="20"/>
          <w:shd w:val="clear" w:color="auto" w:fill="FFFFFF"/>
        </w:rPr>
        <w:t>higher level classes</w:t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 are dives and turns. </w:t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b/>
          <w:bCs/>
          <w:color w:val="auto"/>
          <w:shd w:val="clear" w:color="auto" w:fill="FFFFFF"/>
        </w:rPr>
        <w:t>Stroke Improvement </w:t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Drills and practice will be used to improve stroke technique. </w:t>
      </w:r>
    </w:p>
    <w:p w:rsidR="00945A95" w:rsidRPr="00945A95" w:rsidRDefault="00945A95" w:rsidP="00945A95">
      <w:pPr>
        <w:rPr>
          <w:color w:val="auto"/>
        </w:rPr>
      </w:pPr>
      <w:r w:rsidRPr="00945A95">
        <w:rPr>
          <w:rFonts w:ascii="Arial" w:hAnsi="Arial" w:cs="Arial"/>
          <w:b/>
          <w:bCs/>
          <w:color w:val="auto"/>
          <w:shd w:val="clear" w:color="auto" w:fill="FFFFFF"/>
        </w:rPr>
        <w:lastRenderedPageBreak/>
        <w:t>Endurance &amp; Fitness </w:t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</w:rPr>
        <w:br/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 xml:space="preserve">Students are expected to be physically active throughout this unit. Students’ distance and/or time spent swimming will be part of their swimming </w:t>
      </w:r>
      <w:r>
        <w:rPr>
          <w:rFonts w:ascii="Arial" w:hAnsi="Arial" w:cs="Arial"/>
          <w:color w:val="auto"/>
          <w:sz w:val="20"/>
          <w:shd w:val="clear" w:color="auto" w:fill="FFFFFF"/>
        </w:rPr>
        <w:t>evaluation</w:t>
      </w:r>
      <w:r w:rsidRPr="00945A95">
        <w:rPr>
          <w:rFonts w:ascii="Arial" w:hAnsi="Arial" w:cs="Arial"/>
          <w:color w:val="auto"/>
          <w:sz w:val="20"/>
          <w:shd w:val="clear" w:color="auto" w:fill="FFFFFF"/>
        </w:rPr>
        <w:t>. Students are encouraged to get in the pool promptly for each lesson and swim outside of class time to increase their endurance and personal fitness.</w:t>
      </w:r>
    </w:p>
    <w:p w:rsidR="00945A95" w:rsidRDefault="00945A95" w:rsidP="00945A95"/>
    <w:p w:rsidR="00CC30EE" w:rsidRDefault="00CE5536" w:rsidP="00945A95"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="00945A95">
        <w:rPr>
          <w:sz w:val="20"/>
          <w:szCs w:val="20"/>
        </w:rPr>
        <w:t>post-test swim evaluation to determine if student has achieved the skills to level up according to standard rubric.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7A" w:rsidRDefault="0038427A">
      <w:pPr>
        <w:spacing w:after="0"/>
      </w:pPr>
      <w:r>
        <w:separator/>
      </w:r>
    </w:p>
  </w:endnote>
  <w:endnote w:type="continuationSeparator" w:id="0">
    <w:p w:rsidR="0038427A" w:rsidRDefault="00384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5A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7A" w:rsidRDefault="0038427A">
      <w:pPr>
        <w:spacing w:after="0"/>
      </w:pPr>
      <w:r>
        <w:separator/>
      </w:r>
    </w:p>
  </w:footnote>
  <w:footnote w:type="continuationSeparator" w:id="0">
    <w:p w:rsidR="0038427A" w:rsidRDefault="003842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38427A"/>
    <w:rsid w:val="00423C8B"/>
    <w:rsid w:val="00604088"/>
    <w:rsid w:val="006F7F70"/>
    <w:rsid w:val="0090749D"/>
    <w:rsid w:val="00945A95"/>
    <w:rsid w:val="00A25523"/>
    <w:rsid w:val="00A63C61"/>
    <w:rsid w:val="00CC30EE"/>
    <w:rsid w:val="00CE5536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2</cp:revision>
  <cp:lastPrinted>2017-10-01T18:32:00Z</cp:lastPrinted>
  <dcterms:created xsi:type="dcterms:W3CDTF">2017-10-01T20:12:00Z</dcterms:created>
  <dcterms:modified xsi:type="dcterms:W3CDTF">2017-10-01T20:12:00Z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