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24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Berrien Springs Partnership Syllabus and Instructor Qualifications</w:t>
      </w:r>
    </w:p>
    <w:p>
      <w:pPr>
        <w:pStyle w:val="Body"/>
        <w:spacing w:before="24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Class Title: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1f4e79"/>
          <w:sz w:val="32"/>
          <w:szCs w:val="32"/>
          <w:u w:color="1f4e79"/>
          <w:rtl w:val="0"/>
          <w:lang w:val="en-US"/>
          <w14:textFill>
            <w14:solidFill>
              <w14:srgbClr w14:val="1F4E79"/>
            </w14:solidFill>
          </w14:textFill>
        </w:rPr>
        <w:t xml:space="preserve">Acrylic, Watercolor and Pastels Session </w:t>
      </w:r>
      <w:r>
        <w:rPr>
          <w:outline w:val="0"/>
          <w:color w:val="1f4e79"/>
          <w:sz w:val="32"/>
          <w:szCs w:val="32"/>
          <w:u w:color="1f4e79"/>
          <w:rtl w:val="0"/>
          <w:lang w:val="en-US"/>
          <w14:textFill>
            <w14:solidFill>
              <w14:srgbClr w14:val="1F4E79"/>
            </w14:solidFill>
          </w14:textFill>
        </w:rPr>
        <w:t>1</w:t>
      </w:r>
    </w:p>
    <w:p>
      <w:pPr>
        <w:pStyle w:val="Body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Grade Levels: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grades K-6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Fall Start Date: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September 1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th, 202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End Date: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November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3rd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202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</w:p>
    <w:p>
      <w:pPr>
        <w:pStyle w:val="Body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Spring Start Date: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January 1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th, 202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   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End Date: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March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nd, 202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Weeks Total: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8 weeks fall/8 weeks in spring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  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Weeks Off: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National Holidays and Spring Break</w:t>
      </w:r>
    </w:p>
    <w:p>
      <w:pPr>
        <w:pStyle w:val="Body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Days and Weeks available: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Wednesday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from 10am-12pm</w:t>
      </w:r>
    </w:p>
    <w:p>
      <w:pPr>
        <w:pStyle w:val="Body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Required Hours:</w:t>
      </w:r>
      <w:r>
        <w:rPr>
          <w:rFonts w:ascii="Times New Roman" w:hAnsi="Times New Roman"/>
          <w:outline w:val="0"/>
          <w:color w:val="0000ff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16</w:t>
      </w:r>
      <w:r>
        <w:rPr>
          <w:rFonts w:ascii="Times New Roman" w:hAnsi="Times New Roman"/>
          <w:outline w:val="0"/>
          <w:color w:val="0000ff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Possible Hours:</w:t>
      </w:r>
      <w:r>
        <w:rPr>
          <w:rFonts w:ascii="Arial" w:hAnsi="Arial"/>
          <w:outline w:val="0"/>
          <w:color w:val="222222"/>
          <w:sz w:val="22"/>
          <w:szCs w:val="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18-20 with 1-2 make-up days TBD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Address: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2642 W John Beers Rd. Stevensville, MI 49127 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Main Instructor: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 Julie Nitz</w:t>
      </w:r>
    </w:p>
    <w:p>
      <w:pPr>
        <w:pStyle w:val="Body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Additional Instructors (background checked):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Contact Information: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 Julie Nitz</w:t>
      </w:r>
    </w:p>
    <w:p>
      <w:pPr>
        <w:pStyle w:val="Body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phone: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269-598-2464</w:t>
      </w:r>
    </w:p>
    <w:p>
      <w:pPr>
        <w:pStyle w:val="Body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email: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julie@jlnstudio.com</w:t>
      </w:r>
    </w:p>
    <w:p>
      <w:pPr>
        <w:pStyle w:val="Body"/>
        <w:spacing w:after="240"/>
        <w:rPr>
          <w:rFonts w:ascii="Times New Roman" w:cs="Times New Roman" w:hAnsi="Times New Roman" w:eastAsia="Times New Roman"/>
        </w:rPr>
      </w:pPr>
    </w:p>
    <w:p>
      <w:pPr>
        <w:pStyle w:val="Body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INSTRUCTOR QUALIFICATIONS: Bachelor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Degree in Fine Arts from Western Michigan University with over 9 years of teaching children and adult art classes. 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Course Description: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595959"/>
          <w:sz w:val="20"/>
          <w:szCs w:val="20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Students will learn how work with different mediums such as watercolor, acrylic, marker, chalk pastels and oil pastels. </w:t>
      </w:r>
      <w:r>
        <w:rPr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  <w:br w:type="textWrapping"/>
      </w:r>
    </w:p>
    <w:p>
      <w:pPr>
        <w:pStyle w:val="Body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SYLLABUS/OUTLINE: WEEKLY BREAKDOWN OF PROJECT-BASED LEARNING ACTIVITY</w:t>
      </w:r>
    </w:p>
    <w:p>
      <w:pPr>
        <w:pStyle w:val="Body"/>
        <w:spacing w:before="240"/>
        <w:rPr>
          <w:rFonts w:ascii="Times New Roman" w:cs="Times New Roman" w:hAnsi="Times New Roman" w:eastAsia="Times New Roman"/>
        </w:rPr>
      </w:pPr>
      <w:r>
        <w:rPr>
          <w:b w:val="1"/>
          <w:bCs w:val="1"/>
          <w:sz w:val="28"/>
          <w:szCs w:val="28"/>
          <w:rtl w:val="0"/>
          <w:lang w:val="en-US"/>
        </w:rPr>
        <w:t>Class Materials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</w:rPr>
        <w:t>*</w:t>
      </w:r>
      <w:r>
        <w:rPr>
          <w:outline w:val="0"/>
          <w:color w:val="595959"/>
          <w:sz w:val="22"/>
          <w:szCs w:val="22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All materials will be provided</w:t>
      </w:r>
      <w:r>
        <w:rPr>
          <w:rFonts w:ascii="Times New Roman" w:hAnsi="Times New Roman"/>
          <w:outline w:val="0"/>
          <w:color w:val="2e3238"/>
          <w:u w:color="2e3238"/>
          <w:rtl w:val="0"/>
          <w:lang w:val="en-US"/>
          <w14:textFill>
            <w14:solidFill>
              <w14:srgbClr w14:val="2E3238"/>
            </w14:solidFill>
          </w14:textFill>
        </w:rPr>
        <w:t xml:space="preserve"> Session summary: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Week</w:t>
        <w:tab/>
        <w:tab/>
        <w:tab/>
        <w:t>Class</w:t>
      </w:r>
    </w:p>
    <w:p>
      <w:pPr>
        <w:pStyle w:val="Body"/>
        <w:ind w:left="2160" w:hanging="2160"/>
      </w:pPr>
      <w:r>
        <w:rPr>
          <w:rtl w:val="0"/>
          <w:lang w:val="nl-NL"/>
        </w:rPr>
        <w:t>Week 1</w:t>
        <w:tab/>
        <w:t xml:space="preserve">We will work with acrylic and wood. </w:t>
      </w:r>
    </w:p>
    <w:p>
      <w:pPr>
        <w:pStyle w:val="Body"/>
        <w:ind w:left="2160" w:hanging="2160"/>
      </w:pPr>
      <w:r>
        <w:rPr>
          <w:rtl w:val="0"/>
          <w:lang w:val="nl-NL"/>
        </w:rPr>
        <w:t>Week 2</w:t>
        <w:tab/>
        <w:t xml:space="preserve">We will work with watercolor on different paper materials. </w:t>
      </w:r>
    </w:p>
    <w:p>
      <w:pPr>
        <w:pStyle w:val="Body"/>
        <w:ind w:left="2160" w:hanging="2160"/>
      </w:pPr>
      <w:r>
        <w:rPr>
          <w:rtl w:val="0"/>
          <w:lang w:val="nl-NL"/>
        </w:rPr>
        <w:t>Week 3</w:t>
        <w:tab/>
        <w:t>We will work with acrylic and plastic and learn how to seal it.</w:t>
      </w:r>
    </w:p>
    <w:p>
      <w:pPr>
        <w:pStyle w:val="Body"/>
        <w:ind w:left="2160" w:hanging="2160"/>
      </w:pPr>
      <w:r>
        <w:rPr>
          <w:rtl w:val="0"/>
          <w:lang w:val="nl-NL"/>
        </w:rPr>
        <w:t>Week 4</w:t>
        <w:tab/>
        <w:t>We will work with markers to create a tie dye effect.</w:t>
      </w:r>
    </w:p>
    <w:p>
      <w:pPr>
        <w:pStyle w:val="Body"/>
        <w:ind w:left="2160" w:hanging="2160"/>
      </w:pPr>
      <w:r>
        <w:rPr>
          <w:rtl w:val="0"/>
          <w:lang w:val="nl-NL"/>
        </w:rPr>
        <w:t xml:space="preserve">Week 5 </w:t>
        <w:tab/>
        <w:t>We will work with mixed media on canvas.</w:t>
      </w:r>
    </w:p>
    <w:p>
      <w:pPr>
        <w:pStyle w:val="Body"/>
        <w:ind w:left="2160" w:hanging="2160"/>
      </w:pPr>
      <w:r>
        <w:rPr>
          <w:rtl w:val="0"/>
          <w:lang w:val="nl-NL"/>
        </w:rPr>
        <w:t>Week 6</w:t>
        <w:tab/>
        <w:t>We will create a step-by-step painting with acrylic on canvas board. Subject matter TBD.</w:t>
      </w:r>
    </w:p>
    <w:p>
      <w:pPr>
        <w:pStyle w:val="Body"/>
        <w:ind w:left="2160" w:hanging="2160"/>
      </w:pPr>
      <w:r>
        <w:rPr>
          <w:rtl w:val="0"/>
          <w:lang w:val="nl-NL"/>
        </w:rPr>
        <w:t>Week 7</w:t>
        <w:tab/>
        <w:t xml:space="preserve">We will work with chalk pastel and media paper to create a still life floral piece. </w:t>
      </w:r>
    </w:p>
    <w:p>
      <w:pPr>
        <w:pStyle w:val="Body"/>
        <w:ind w:left="2160" w:hanging="2160"/>
      </w:pPr>
      <w:r>
        <w:rPr>
          <w:rtl w:val="0"/>
          <w:lang w:val="nl-NL"/>
        </w:rPr>
        <w:t>Week 8</w:t>
        <w:tab/>
        <w:t xml:space="preserve">We will </w:t>
      </w:r>
      <w:r>
        <w:rPr>
          <w:rtl w:val="0"/>
          <w:lang w:val="en-US"/>
        </w:rPr>
        <w:t xml:space="preserve">create a special project.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*There will be a make-up class TBD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STUDENT ASSESSMENT:</w:t>
      </w:r>
    </w:p>
    <w:p>
      <w:pPr>
        <w:pStyle w:val="Body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students will work on a sketchbook each week outside of class. Fail/Pass option: Pass: Students cooperate during class time, practice at home, and demonstrate progress to receive a passing grade.</w:t>
      </w: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classes abide by the following:</w:t>
      </w:r>
    </w:p>
    <w:p>
      <w:pPr>
        <w:pStyle w:val="Body"/>
        <w:numPr>
          <w:ilvl w:val="0"/>
          <w:numId w:val="2"/>
        </w:numPr>
        <w:bidi w:val="0"/>
        <w:spacing w:before="24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student must agree to attend at least one 2 hour a week. Attendance is kept online and tracked by Partnership staff. Failure to meet 80% or be on track to meet 80% may result in program discontinuation.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  </w:t>
      </w: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    </w:t>
      </w:r>
    </w:p>
    <w:p>
      <w:pPr>
        <w:pStyle w:val="Body"/>
        <w:numPr>
          <w:ilvl w:val="0"/>
          <w:numId w:val="2"/>
        </w:numPr>
        <w:bidi w:val="0"/>
        <w:spacing w:after="24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Partnership Student Assessment or Performance Form is filled out by the teacher and turned in to Partnership staff. Failing marks for lack of participation, behavior issues, , etc. may result in program discontinuation. </w:t>
      </w: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   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    </w:t>
      </w:r>
      <w:r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</w:p>
    <w:p>
      <w:pPr>
        <w:pStyle w:val="Body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CLASS POLICIES: ATTENDANCE, BEHAVIOR, WEATHER, ETC.</w:t>
      </w:r>
    </w:p>
    <w:p>
      <w:pPr>
        <w:pStyle w:val="Body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Attendance: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Students must meet on time.</w:t>
      </w:r>
    </w:p>
    <w:p>
      <w:pPr>
        <w:pStyle w:val="Body"/>
        <w:spacing w:before="24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Behavior: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Respectful towards teacher and peers.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Weather: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Classes are not canceled due to weather. Classes are excused when school is canceled. 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</w:rPr>
        <w:t xml:space="preserve">COVID-19: </w:t>
      </w:r>
      <w:r>
        <w:rPr>
          <w:rtl w:val="0"/>
          <w:lang w:val="en-US"/>
        </w:rPr>
        <w:t xml:space="preserve">We are following CDC Guidelines. Currently masks are required unless fully vaccinated.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