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Introduction to Stained Glass (Tuesday)</w:t>
      </w:r>
      <w:r w:rsidDel="00000000" w:rsidR="00000000" w:rsidRPr="00000000">
        <w:rPr>
          <w:rtl w:val="0"/>
        </w:rPr>
      </w:r>
    </w:p>
    <w:p w:rsidR="00000000" w:rsidDel="00000000" w:rsidP="00000000" w:rsidRDefault="00000000" w:rsidRPr="00000000" w14:paraId="00000002">
      <w:pPr>
        <w:pStyle w:val="Subtitle"/>
        <w:rPr/>
      </w:pPr>
      <w:r w:rsidDel="00000000" w:rsidR="00000000" w:rsidRPr="00000000">
        <w:rPr>
          <w:rtl w:val="0"/>
        </w:rPr>
        <w:t xml:space="preserve">Spring 2020</w:t>
      </w:r>
    </w:p>
    <w:p w:rsidR="00000000" w:rsidDel="00000000" w:rsidP="00000000" w:rsidRDefault="00000000" w:rsidRPr="00000000" w14:paraId="00000003">
      <w:pPr>
        <w:pStyle w:val="Heading1"/>
        <w:rPr/>
      </w:pPr>
      <w:r w:rsidDel="00000000" w:rsidR="00000000" w:rsidRPr="00000000">
        <w:rPr>
          <w:rtl w:val="0"/>
        </w:rPr>
        <w:t xml:space="preserve">Instructor Information</w:t>
      </w:r>
    </w:p>
    <w:tbl>
      <w:tblPr>
        <w:tblStyle w:val="Table1"/>
        <w:tblW w:w="9734.0" w:type="dxa"/>
        <w:jc w:val="left"/>
        <w:tblInd w:w="0.0" w:type="dxa"/>
        <w:tblBorders>
          <w:top w:color="000000" w:space="0" w:sz="4" w:val="single"/>
          <w:left w:color="000000" w:space="0" w:sz="4" w:val="single"/>
          <w:bottom w:color="d6615c" w:space="0" w:sz="4" w:val="single"/>
          <w:right w:color="000000" w:space="0" w:sz="4" w:val="single"/>
          <w:insideH w:color="bfbfbf" w:space="0" w:sz="4" w:val="single"/>
          <w:insideV w:color="000000" w:space="0" w:sz="4" w:val="single"/>
        </w:tblBorders>
        <w:tblLayout w:type="fixed"/>
        <w:tblLook w:val="0420"/>
      </w:tblPr>
      <w:tblGrid>
        <w:gridCol w:w="3249"/>
        <w:gridCol w:w="3238"/>
        <w:gridCol w:w="3247"/>
        <w:tblGridChange w:id="0">
          <w:tblGrid>
            <w:gridCol w:w="3249"/>
            <w:gridCol w:w="3238"/>
            <w:gridCol w:w="3247"/>
          </w:tblGrid>
        </w:tblGridChange>
      </w:tblGrid>
      <w:tr>
        <w:tc>
          <w:tcPr/>
          <w:p w:rsidR="00000000" w:rsidDel="00000000" w:rsidP="00000000" w:rsidRDefault="00000000" w:rsidRPr="00000000" w14:paraId="00000004">
            <w:pPr>
              <w:rPr/>
            </w:pPr>
            <w:r w:rsidDel="00000000" w:rsidR="00000000" w:rsidRPr="00000000">
              <w:rPr>
                <w:rtl w:val="0"/>
              </w:rPr>
              <w:t xml:space="preserve">Instructor</w:t>
            </w:r>
          </w:p>
        </w:tc>
        <w:tc>
          <w:tcPr/>
          <w:p w:rsidR="00000000" w:rsidDel="00000000" w:rsidP="00000000" w:rsidRDefault="00000000" w:rsidRPr="00000000" w14:paraId="00000005">
            <w:pPr>
              <w:rPr/>
            </w:pPr>
            <w:r w:rsidDel="00000000" w:rsidR="00000000" w:rsidRPr="00000000">
              <w:rPr>
                <w:rtl w:val="0"/>
              </w:rPr>
              <w:t xml:space="preserve">Email</w:t>
            </w:r>
          </w:p>
        </w:tc>
        <w:tc>
          <w:tcPr/>
          <w:p w:rsidR="00000000" w:rsidDel="00000000" w:rsidP="00000000" w:rsidRDefault="00000000" w:rsidRPr="00000000" w14:paraId="00000006">
            <w:pPr>
              <w:rPr/>
            </w:pPr>
            <w:r w:rsidDel="00000000" w:rsidR="00000000" w:rsidRPr="00000000">
              <w:rPr>
                <w:rtl w:val="0"/>
              </w:rPr>
              <w:t xml:space="preserve">Class Location &amp; Hours</w:t>
            </w:r>
          </w:p>
        </w:tc>
      </w:tr>
      <w:tr>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404040"/>
                <w:sz w:val="18"/>
                <w:szCs w:val="18"/>
                <w:u w:val="none"/>
                <w:shd w:fill="auto" w:val="clear"/>
                <w:vertAlign w:val="baseline"/>
              </w:rPr>
            </w:pPr>
            <w:r w:rsidDel="00000000" w:rsidR="00000000" w:rsidRPr="00000000">
              <w:rPr>
                <w:b w:val="1"/>
                <w:color w:val="262626"/>
                <w:rtl w:val="0"/>
              </w:rPr>
              <w:t xml:space="preserve">Heidi Martin</w:t>
            </w:r>
            <w:r w:rsidDel="00000000" w:rsidR="00000000" w:rsidRPr="00000000">
              <w:rPr>
                <w:rtl w:val="0"/>
              </w:rPr>
            </w:r>
          </w:p>
        </w:tc>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
              <w:r w:rsidDel="00000000" w:rsidR="00000000" w:rsidRPr="00000000">
                <w:rPr>
                  <w:color w:val="1155cc"/>
                  <w:u w:val="single"/>
                  <w:rtl w:val="0"/>
                </w:rPr>
                <w:t xml:space="preserve">hmartin@watervlietps.org</w:t>
              </w:r>
            </w:hyperlink>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spacing w:after="0" w:before="0" w:lineRule="auto"/>
              <w:rPr/>
            </w:pPr>
            <w:r w:rsidDel="00000000" w:rsidR="00000000" w:rsidRPr="00000000">
              <w:rPr>
                <w:rtl w:val="0"/>
              </w:rPr>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a2a2a"/>
                <w:highlight w:val="white"/>
              </w:rPr>
            </w:pPr>
            <w:r w:rsidDel="00000000" w:rsidR="00000000" w:rsidRPr="00000000">
              <w:rPr>
                <w:rFonts w:ascii="Arial" w:cs="Arial" w:eastAsia="Arial" w:hAnsi="Arial"/>
                <w:color w:val="2a2a2a"/>
                <w:highlight w:val="white"/>
                <w:rtl w:val="0"/>
              </w:rPr>
              <w:t xml:space="preserve">Stevensville Studio:  5007 W. Donna Dr.  From Meijer turn onto Marquette Woods. Rd., turn right onto S. Roosevelt, then left onto Hidden Pines Trail. Turn right onto N. Donna Dr., then left onto W. Donna.   Brick ranch house on right end with blue shutters.  Come through garage, studio is downstairs.</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404040"/>
                <w:sz w:val="18"/>
                <w:szCs w:val="18"/>
                <w:u w:val="none"/>
                <w:shd w:fill="auto" w:val="clear"/>
                <w:vertAlign w:val="baseline"/>
              </w:rPr>
            </w:pPr>
            <w:r w:rsidDel="00000000" w:rsidR="00000000" w:rsidRPr="00000000">
              <w:rPr>
                <w:rFonts w:ascii="Arial" w:cs="Arial" w:eastAsia="Arial" w:hAnsi="Arial"/>
                <w:color w:val="2a2a2a"/>
                <w:highlight w:val="white"/>
                <w:rtl w:val="0"/>
              </w:rPr>
              <w:t xml:space="preserve">Tuesdays 4:15-6:15 Jan 14, 21, 28, Feb 4, 11, 18, 25, Mar 3</w:t>
            </w:r>
            <w:r w:rsidDel="00000000" w:rsidR="00000000" w:rsidRPr="00000000">
              <w:rPr>
                <w:rtl w:val="0"/>
              </w:rPr>
            </w:r>
          </w:p>
        </w:tc>
      </w:tr>
    </w:tbl>
    <w:p w:rsidR="00000000" w:rsidDel="00000000" w:rsidP="00000000" w:rsidRDefault="00000000" w:rsidRPr="00000000" w14:paraId="0000000D">
      <w:pPr>
        <w:pStyle w:val="Heading1"/>
        <w:rPr/>
      </w:pPr>
      <w:r w:rsidDel="00000000" w:rsidR="00000000" w:rsidRPr="00000000">
        <w:rPr>
          <w:rtl w:val="0"/>
        </w:rPr>
        <w:t xml:space="preserve">General Information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will open the garage at the start time.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2-6 Students</w:t>
      </w: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Description</w:t>
      </w:r>
    </w:p>
    <w:p w:rsidR="00000000" w:rsidDel="00000000" w:rsidP="00000000" w:rsidRDefault="00000000" w:rsidRPr="00000000" w14:paraId="00000011">
      <w:pPr>
        <w:pStyle w:val="Heading2"/>
        <w:rPr/>
      </w:pPr>
      <w:r w:rsidDel="00000000" w:rsidR="00000000" w:rsidRPr="00000000">
        <w:rPr>
          <w:rFonts w:ascii="Arial" w:cs="Arial" w:eastAsia="Arial" w:hAnsi="Arial"/>
          <w:b w:val="0"/>
          <w:color w:val="2a2a2a"/>
          <w:sz w:val="18"/>
          <w:szCs w:val="18"/>
          <w:highlight w:val="white"/>
          <w:rtl w:val="0"/>
        </w:rPr>
        <w:t xml:space="preserve">1.  Introduction to tool use, proper handling of materials and safety measures.</w:t>
        <w:br w:type="textWrapping"/>
        <w:t xml:space="preserve">2.  Structured time of making a specific piece/project learning to follow a pattern.</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3. </w:t>
      </w:r>
      <w:r w:rsidDel="00000000" w:rsidR="00000000" w:rsidRPr="00000000">
        <w:rPr>
          <w:rtl w:val="0"/>
        </w:rPr>
        <w:t xml:space="preserve"> For all skill levels.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rPr/>
      </w:pPr>
      <w:r w:rsidDel="00000000" w:rsidR="00000000" w:rsidRPr="00000000">
        <w:rPr>
          <w:rtl w:val="0"/>
        </w:rPr>
        <w:t xml:space="preserve">Expectations and Goals: (circle one): Pass/Fail or Grade Given</w:t>
      </w:r>
    </w:p>
    <w:p w:rsidR="00000000" w:rsidDel="00000000" w:rsidP="00000000" w:rsidRDefault="00000000" w:rsidRPr="00000000" w14:paraId="00000015">
      <w:pPr>
        <w:pStyle w:val="Heading2"/>
        <w:rPr>
          <w:rFonts w:ascii="Arial" w:cs="Arial" w:eastAsia="Arial" w:hAnsi="Arial"/>
          <w:color w:val="2a2a2a"/>
          <w:sz w:val="18"/>
          <w:szCs w:val="18"/>
          <w:highlight w:val="white"/>
        </w:rPr>
      </w:pPr>
      <w:r w:rsidDel="00000000" w:rsidR="00000000" w:rsidRPr="00000000">
        <w:rPr>
          <w:rFonts w:ascii="Arial" w:cs="Arial" w:eastAsia="Arial" w:hAnsi="Arial"/>
          <w:color w:val="2a2a2a"/>
          <w:sz w:val="18"/>
          <w:szCs w:val="18"/>
          <w:highlight w:val="white"/>
          <w:rtl w:val="0"/>
        </w:rPr>
        <w:t xml:space="preserve">This class is pass/fail based on completion of a project.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Course Materials</w:t>
      </w:r>
    </w:p>
    <w:p w:rsidR="00000000" w:rsidDel="00000000" w:rsidP="00000000" w:rsidRDefault="00000000" w:rsidRPr="00000000" w14:paraId="00000018">
      <w:pPr>
        <w:pStyle w:val="Heading2"/>
        <w:rPr/>
      </w:pPr>
      <w:r w:rsidDel="00000000" w:rsidR="00000000" w:rsidRPr="00000000">
        <w:rPr>
          <w:rtl w:val="0"/>
        </w:rPr>
        <w:t xml:space="preserve">Provide safety eyewear for your child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t xml:space="preserve">Course Schedule</w:t>
      </w:r>
    </w:p>
    <w:tbl>
      <w:tblPr>
        <w:tblStyle w:val="Table2"/>
        <w:tblW w:w="9734.0" w:type="dxa"/>
        <w:jc w:val="left"/>
        <w:tblInd w:w="0.0" w:type="dxa"/>
        <w:tblBorders>
          <w:top w:color="000000" w:space="0" w:sz="4" w:val="single"/>
          <w:left w:color="000000" w:space="0" w:sz="4" w:val="single"/>
          <w:bottom w:color="d6615c" w:space="0" w:sz="4" w:val="single"/>
          <w:right w:color="000000" w:space="0" w:sz="4" w:val="single"/>
          <w:insideH w:color="bfbfbf" w:space="0" w:sz="4" w:val="single"/>
          <w:insideV w:color="000000" w:space="0" w:sz="4" w:val="single"/>
        </w:tblBorders>
        <w:tblLayout w:type="fixed"/>
        <w:tblLook w:val="04A0"/>
      </w:tblPr>
      <w:tblGrid>
        <w:gridCol w:w="1947"/>
        <w:gridCol w:w="664"/>
        <w:gridCol w:w="2256"/>
        <w:gridCol w:w="1947"/>
        <w:gridCol w:w="2920"/>
        <w:tblGridChange w:id="0">
          <w:tblGrid>
            <w:gridCol w:w="1947"/>
            <w:gridCol w:w="664"/>
            <w:gridCol w:w="2256"/>
            <w:gridCol w:w="1947"/>
            <w:gridCol w:w="2920"/>
          </w:tblGrid>
        </w:tblGridChange>
      </w:tblGrid>
      <w:tr>
        <w:tc>
          <w:tcPr/>
          <w:p w:rsidR="00000000" w:rsidDel="00000000" w:rsidP="00000000" w:rsidRDefault="00000000" w:rsidRPr="00000000" w14:paraId="0000001C">
            <w:pPr>
              <w:rPr/>
            </w:pPr>
            <w:r w:rsidDel="00000000" w:rsidR="00000000" w:rsidRPr="00000000">
              <w:rPr>
                <w:rtl w:val="0"/>
              </w:rPr>
              <w:t xml:space="preserve">Week</w:t>
            </w:r>
          </w:p>
        </w:tc>
        <w:tc>
          <w:tcPr>
            <w:gridSpan w:val="2"/>
          </w:tcPr>
          <w:p w:rsidR="00000000" w:rsidDel="00000000" w:rsidP="00000000" w:rsidRDefault="00000000" w:rsidRPr="00000000" w14:paraId="0000001D">
            <w:pPr>
              <w:rPr/>
            </w:pPr>
            <w:r w:rsidDel="00000000" w:rsidR="00000000" w:rsidRPr="00000000">
              <w:rPr>
                <w:rtl w:val="0"/>
              </w:rPr>
              <w:t xml:space="preserve">Topic</w:t>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r>
      <w:tr>
        <w:tc>
          <w:tcPr/>
          <w:p w:rsidR="00000000" w:rsidDel="00000000" w:rsidP="00000000" w:rsidRDefault="00000000" w:rsidRPr="00000000" w14:paraId="00000021">
            <w:pPr>
              <w:rPr/>
            </w:pPr>
            <w:r w:rsidDel="00000000" w:rsidR="00000000" w:rsidRPr="00000000">
              <w:rPr>
                <w:rtl w:val="0"/>
              </w:rPr>
              <w:t xml:space="preserve">Jan 14, 2020</w:t>
            </w:r>
          </w:p>
        </w:tc>
        <w:tc>
          <w:tcPr>
            <w:gridSpan w:val="2"/>
          </w:tcPr>
          <w:p w:rsidR="00000000" w:rsidDel="00000000" w:rsidP="00000000" w:rsidRDefault="00000000" w:rsidRPr="00000000" w14:paraId="00000022">
            <w:pPr>
              <w:rPr/>
            </w:pPr>
            <w:r w:rsidDel="00000000" w:rsidR="00000000" w:rsidRPr="00000000">
              <w:rPr>
                <w:rtl w:val="0"/>
              </w:rPr>
              <w:t xml:space="preserve">Tool safety and project selection</w:t>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r>
        <w:tc>
          <w:tcPr/>
          <w:p w:rsidR="00000000" w:rsidDel="00000000" w:rsidP="00000000" w:rsidRDefault="00000000" w:rsidRPr="00000000" w14:paraId="00000026">
            <w:pPr>
              <w:rPr/>
            </w:pPr>
            <w:r w:rsidDel="00000000" w:rsidR="00000000" w:rsidRPr="00000000">
              <w:rPr>
                <w:rtl w:val="0"/>
              </w:rPr>
              <w:t xml:space="preserve">Jan 21, 2020</w:t>
            </w:r>
          </w:p>
        </w:tc>
        <w:tc>
          <w:tcPr>
            <w:gridSpan w:val="2"/>
          </w:tcPr>
          <w:p w:rsidR="00000000" w:rsidDel="00000000" w:rsidP="00000000" w:rsidRDefault="00000000" w:rsidRPr="00000000" w14:paraId="00000027">
            <w:pPr>
              <w:rPr/>
            </w:pPr>
            <w:r w:rsidDel="00000000" w:rsidR="00000000" w:rsidRPr="00000000">
              <w:rPr>
                <w:rtl w:val="0"/>
              </w:rPr>
              <w:t xml:space="preserve">project work</w:t>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r>
        <w:tc>
          <w:tcPr/>
          <w:p w:rsidR="00000000" w:rsidDel="00000000" w:rsidP="00000000" w:rsidRDefault="00000000" w:rsidRPr="00000000" w14:paraId="0000002B">
            <w:pPr>
              <w:rPr/>
            </w:pPr>
            <w:r w:rsidDel="00000000" w:rsidR="00000000" w:rsidRPr="00000000">
              <w:rPr>
                <w:rtl w:val="0"/>
              </w:rPr>
              <w:t xml:space="preserve">Jan 28, 2020</w:t>
            </w:r>
          </w:p>
        </w:tc>
        <w:tc>
          <w:tcPr>
            <w:gridSpan w:val="2"/>
          </w:tcPr>
          <w:p w:rsidR="00000000" w:rsidDel="00000000" w:rsidP="00000000" w:rsidRDefault="00000000" w:rsidRPr="00000000" w14:paraId="0000002C">
            <w:pPr>
              <w:rPr/>
            </w:pPr>
            <w:r w:rsidDel="00000000" w:rsidR="00000000" w:rsidRPr="00000000">
              <w:rPr>
                <w:rtl w:val="0"/>
              </w:rPr>
              <w:t xml:space="preserve">project work</w:t>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r>
      <w:tr>
        <w:tc>
          <w:tcPr/>
          <w:p w:rsidR="00000000" w:rsidDel="00000000" w:rsidP="00000000" w:rsidRDefault="00000000" w:rsidRPr="00000000" w14:paraId="00000030">
            <w:pPr>
              <w:rPr>
                <w:b w:val="0"/>
              </w:rPr>
            </w:pPr>
            <w:r w:rsidDel="00000000" w:rsidR="00000000" w:rsidRPr="00000000">
              <w:rPr>
                <w:b w:val="0"/>
                <w:rtl w:val="0"/>
              </w:rPr>
              <w:t xml:space="preserve">Feb 4, 2020</w:t>
            </w:r>
          </w:p>
        </w:tc>
        <w:tc>
          <w:tcPr>
            <w:gridSpan w:val="2"/>
          </w:tcPr>
          <w:p w:rsidR="00000000" w:rsidDel="00000000" w:rsidP="00000000" w:rsidRDefault="00000000" w:rsidRPr="00000000" w14:paraId="00000031">
            <w:pPr>
              <w:rPr/>
            </w:pPr>
            <w:r w:rsidDel="00000000" w:rsidR="00000000" w:rsidRPr="00000000">
              <w:rPr>
                <w:rtl w:val="0"/>
              </w:rPr>
              <w:t xml:space="preserve">project work</w:t>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r>
      <w:tr>
        <w:tc>
          <w:tcPr>
            <w:gridSpan w:val="2"/>
          </w:tcPr>
          <w:p w:rsidR="00000000" w:rsidDel="00000000" w:rsidP="00000000" w:rsidRDefault="00000000" w:rsidRPr="00000000" w14:paraId="00000035">
            <w:pPr>
              <w:rPr/>
            </w:pPr>
            <w:r w:rsidDel="00000000" w:rsidR="00000000" w:rsidRPr="00000000">
              <w:rPr>
                <w:rtl w:val="0"/>
              </w:rPr>
              <w:t xml:space="preserve">Feb 11, 2020</w:t>
            </w:r>
          </w:p>
        </w:tc>
        <w:tc>
          <w:tcPr>
            <w:gridSpan w:val="3"/>
          </w:tcPr>
          <w:p w:rsidR="00000000" w:rsidDel="00000000" w:rsidP="00000000" w:rsidRDefault="00000000" w:rsidRPr="00000000" w14:paraId="00000037">
            <w:pPr>
              <w:rPr/>
            </w:pPr>
            <w:r w:rsidDel="00000000" w:rsidR="00000000" w:rsidRPr="00000000">
              <w:rPr>
                <w:rtl w:val="0"/>
              </w:rPr>
              <w:t xml:space="preserve">project work</w:t>
            </w:r>
          </w:p>
        </w:tc>
      </w:tr>
      <w:tr>
        <w:tc>
          <w:tcPr>
            <w:gridSpan w:val="2"/>
          </w:tcPr>
          <w:p w:rsidR="00000000" w:rsidDel="00000000" w:rsidP="00000000" w:rsidRDefault="00000000" w:rsidRPr="00000000" w14:paraId="0000003A">
            <w:pPr>
              <w:rPr/>
            </w:pPr>
            <w:r w:rsidDel="00000000" w:rsidR="00000000" w:rsidRPr="00000000">
              <w:rPr>
                <w:rtl w:val="0"/>
              </w:rPr>
              <w:t xml:space="preserve">Feb 18, 2020</w:t>
            </w:r>
          </w:p>
        </w:tc>
        <w:tc>
          <w:tcPr>
            <w:gridSpan w:val="3"/>
          </w:tcPr>
          <w:p w:rsidR="00000000" w:rsidDel="00000000" w:rsidP="00000000" w:rsidRDefault="00000000" w:rsidRPr="00000000" w14:paraId="0000003C">
            <w:pPr>
              <w:rPr/>
            </w:pPr>
            <w:r w:rsidDel="00000000" w:rsidR="00000000" w:rsidRPr="00000000">
              <w:rPr>
                <w:rtl w:val="0"/>
              </w:rPr>
              <w:t xml:space="preserve">project work</w:t>
            </w:r>
          </w:p>
        </w:tc>
      </w:tr>
      <w:tr>
        <w:trPr>
          <w:trHeight w:val="300" w:hRule="atLeast"/>
        </w:trPr>
        <w:tc>
          <w:tcPr>
            <w:gridSpan w:val="2"/>
          </w:tcPr>
          <w:p w:rsidR="00000000" w:rsidDel="00000000" w:rsidP="00000000" w:rsidRDefault="00000000" w:rsidRPr="00000000" w14:paraId="0000003F">
            <w:pPr>
              <w:rPr/>
            </w:pPr>
            <w:r w:rsidDel="00000000" w:rsidR="00000000" w:rsidRPr="00000000">
              <w:rPr>
                <w:rtl w:val="0"/>
              </w:rPr>
              <w:t xml:space="preserve">Feb 25, 2020</w:t>
            </w:r>
          </w:p>
        </w:tc>
        <w:tc>
          <w:tcPr>
            <w:gridSpan w:val="3"/>
          </w:tcPr>
          <w:p w:rsidR="00000000" w:rsidDel="00000000" w:rsidP="00000000" w:rsidRDefault="00000000" w:rsidRPr="00000000" w14:paraId="00000041">
            <w:pPr>
              <w:rPr/>
            </w:pPr>
            <w:r w:rsidDel="00000000" w:rsidR="00000000" w:rsidRPr="00000000">
              <w:rPr>
                <w:rtl w:val="0"/>
              </w:rPr>
              <w:t xml:space="preserve">project work</w:t>
            </w:r>
          </w:p>
        </w:tc>
      </w:tr>
      <w:tr>
        <w:tc>
          <w:tcPr>
            <w:gridSpan w:val="2"/>
          </w:tcPr>
          <w:p w:rsidR="00000000" w:rsidDel="00000000" w:rsidP="00000000" w:rsidRDefault="00000000" w:rsidRPr="00000000" w14:paraId="00000044">
            <w:pPr>
              <w:rPr/>
            </w:pPr>
            <w:r w:rsidDel="00000000" w:rsidR="00000000" w:rsidRPr="00000000">
              <w:rPr>
                <w:rtl w:val="0"/>
              </w:rPr>
              <w:t xml:space="preserve">Mar 3, 2020</w:t>
            </w:r>
          </w:p>
        </w:tc>
        <w:tc>
          <w:tcPr>
            <w:gridSpan w:val="3"/>
          </w:tcPr>
          <w:p w:rsidR="00000000" w:rsidDel="00000000" w:rsidP="00000000" w:rsidRDefault="00000000" w:rsidRPr="00000000" w14:paraId="00000046">
            <w:pPr>
              <w:rPr/>
            </w:pPr>
            <w:r w:rsidDel="00000000" w:rsidR="00000000" w:rsidRPr="00000000">
              <w:rPr>
                <w:rtl w:val="0"/>
              </w:rPr>
              <w:t xml:space="preserve">project completion</w:t>
            </w:r>
          </w:p>
        </w:tc>
      </w:tr>
    </w:tbl>
    <w:p w:rsidR="00000000" w:rsidDel="00000000" w:rsidP="00000000" w:rsidRDefault="00000000" w:rsidRPr="00000000" w14:paraId="00000049">
      <w:pPr>
        <w:pStyle w:val="Heading1"/>
        <w:rPr/>
      </w:pPr>
      <w:r w:rsidDel="00000000" w:rsidR="00000000" w:rsidRPr="00000000">
        <w:rPr>
          <w:rtl w:val="0"/>
        </w:rPr>
        <w:t xml:space="preserve">End of Semester: Finished Work</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Evidence of Learning (circle one):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post-test score improvement, fine arts recital, </w:t>
      </w:r>
      <w:r w:rsidDel="00000000" w:rsidR="00000000" w:rsidRPr="00000000">
        <w:rPr>
          <w:rFonts w:ascii="Trebuchet MS" w:cs="Trebuchet MS" w:eastAsia="Trebuchet MS" w:hAnsi="Trebuchet MS"/>
          <w:b w:val="0"/>
          <w:i w:val="0"/>
          <w:smallCaps w:val="0"/>
          <w:strike w:val="0"/>
          <w:color w:val="ff0000"/>
          <w:sz w:val="20"/>
          <w:szCs w:val="20"/>
          <w:u w:val="none"/>
          <w:shd w:fill="auto" w:val="clear"/>
          <w:vertAlign w:val="baseline"/>
          <w:rtl w:val="0"/>
        </w:rPr>
        <w:t xml:space="preserve">work of art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/art show, class/parent/public performance, achievement of a higher level or rank, product creation, scrapbook, written examination or report.</w:t>
      </w:r>
    </w:p>
    <w:sectPr>
      <w:footerReference r:id="rId7" w:type="default"/>
      <w:pgSz w:h="15840" w:w="12240"/>
      <w:pgMar w:bottom="2160" w:top="1152" w:left="1253" w:right="125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0"/>
      <w:pBdr>
        <w:top w:color="d6615c" w:space="6" w:sz="4" w:val="single"/>
        <w:left w:space="0" w:sz="0" w:val="nil"/>
        <w:bottom w:space="0" w:sz="0" w:val="nil"/>
        <w:right w:space="0" w:sz="0" w:val="nil"/>
        <w:between w:space="0" w:sz="0" w:val="nil"/>
      </w:pBdr>
      <w:shd w:fill="auto" w:val="clear"/>
      <w:spacing w:after="1296" w:before="0" w:line="240" w:lineRule="auto"/>
      <w:ind w:left="0" w:right="0" w:firstLine="0"/>
      <w:jc w:val="right"/>
      <w:rPr>
        <w:rFonts w:ascii="Trebuchet MS" w:cs="Trebuchet MS" w:eastAsia="Trebuchet MS" w:hAnsi="Trebuchet MS"/>
        <w:b w:val="1"/>
        <w:i w:val="0"/>
        <w:smallCaps w:val="0"/>
        <w:strike w:val="0"/>
        <w:color w:val="262626"/>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262626"/>
        <w:sz w:val="18"/>
        <w:szCs w:val="18"/>
        <w:u w:val="none"/>
        <w:shd w:fill="auto" w:val="clear"/>
        <w:vertAlign w:val="baseline"/>
        <w:rtl w:val="0"/>
      </w:rPr>
      <w:t xml:space="preserve">Page </w:t>
    </w:r>
    <w:r w:rsidDel="00000000" w:rsidR="00000000" w:rsidRPr="00000000">
      <w:rPr>
        <w:rFonts w:ascii="Trebuchet MS" w:cs="Trebuchet MS" w:eastAsia="Trebuchet MS" w:hAnsi="Trebuchet MS"/>
        <w:b w:val="1"/>
        <w:i w:val="0"/>
        <w:smallCaps w:val="0"/>
        <w:strike w:val="0"/>
        <w:color w:val="262626"/>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04040"/>
        <w:sz w:val="18"/>
        <w:szCs w:val="18"/>
        <w:lang w:val="en-US"/>
      </w:rPr>
    </w:rPrDefault>
    <w:pPrDefault>
      <w:pPr>
        <w:widowControl w:val="0"/>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80" w:before="560" w:line="240" w:lineRule="auto"/>
      <w:ind w:left="0" w:right="0" w:firstLine="0"/>
      <w:jc w:val="left"/>
    </w:pPr>
    <w:rPr>
      <w:rFonts w:ascii="Trebuchet MS" w:cs="Trebuchet MS" w:eastAsia="Trebuchet MS" w:hAnsi="Trebuchet MS"/>
      <w:b w:val="1"/>
      <w:i w:val="0"/>
      <w:smallCaps w:val="0"/>
      <w:strike w:val="0"/>
      <w:color w:val="262626"/>
      <w:sz w:val="24"/>
      <w:szCs w:val="24"/>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00" w:line="240" w:lineRule="auto"/>
      <w:ind w:left="0" w:right="0" w:firstLine="0"/>
      <w:jc w:val="left"/>
    </w:pPr>
    <w:rPr>
      <w:rFonts w:ascii="Trebuchet MS" w:cs="Trebuchet MS" w:eastAsia="Trebuchet MS" w:hAnsi="Trebuchet MS"/>
      <w:b w:val="1"/>
      <w:i w:val="0"/>
      <w:smallCaps w:val="0"/>
      <w:strike w:val="0"/>
      <w:color w:val="d6615c"/>
      <w:sz w:val="20"/>
      <w:szCs w:val="20"/>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left"/>
    </w:pPr>
    <w:rPr>
      <w:rFonts w:ascii="Trebuchet MS" w:cs="Trebuchet MS" w:eastAsia="Trebuchet MS" w:hAnsi="Trebuchet MS"/>
      <w:b w:val="1"/>
      <w:i w:val="0"/>
      <w:smallCaps w:val="0"/>
      <w:strike w:val="0"/>
      <w:color w:val="d6615c"/>
      <w:sz w:val="44"/>
      <w:szCs w:val="44"/>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800" w:before="0" w:line="240" w:lineRule="auto"/>
      <w:ind w:left="0" w:right="0" w:firstLine="0"/>
      <w:jc w:val="left"/>
    </w:pPr>
    <w:rPr>
      <w:rFonts w:ascii="Trebuchet MS" w:cs="Trebuchet MS" w:eastAsia="Trebuchet MS" w:hAnsi="Trebuchet MS"/>
      <w:b w:val="1"/>
      <w:i w:val="0"/>
      <w:smallCaps w:val="0"/>
      <w:strike w:val="0"/>
      <w:color w:val="262626"/>
      <w:sz w:val="24"/>
      <w:szCs w:val="24"/>
      <w:u w:val="none"/>
      <w:shd w:fill="auto" w:val="clear"/>
      <w:vertAlign w:val="baseline"/>
    </w:rPr>
  </w:style>
  <w:style w:type="table" w:styleId="Table1">
    <w:basedOn w:val="TableNormal"/>
    <w:pPr>
      <w:spacing w:after="80" w:before="80" w:lineRule="auto"/>
    </w:pPr>
    <w:rPr/>
    <w:tblPr>
      <w:tblStyleRowBandSize w:val="1"/>
      <w:tblStyleColBandSize w:val="1"/>
      <w:tblCellMar>
        <w:top w:w="0.0" w:type="dxa"/>
        <w:left w:w="115.0" w:type="dxa"/>
        <w:bottom w:w="0.0" w:type="dxa"/>
        <w:right w:w="115.0" w:type="dxa"/>
      </w:tblCellMar>
    </w:tblPr>
    <w:tblStylePr w:type="firstRow">
      <w:pPr>
        <w:spacing w:after="0" w:lineRule="auto"/>
      </w:pPr>
      <w:rPr>
        <w:rFonts w:ascii="Trebuchet MS" w:cs="Trebuchet MS" w:eastAsia="Trebuchet MS" w:hAnsi="Trebuchet MS"/>
        <w:b w:val="1"/>
        <w:color w:val="d6615c"/>
        <w:sz w:val="20"/>
        <w:szCs w:val="20"/>
      </w:rPr>
      <w:tcPr>
        <w:tcMar>
          <w:top w:w="0.0" w:type="dxa"/>
          <w:left w:w="115.0" w:type="dxa"/>
          <w:bottom w:w="0.0" w:type="dxa"/>
          <w:right w:w="115.0" w:type="dxa"/>
        </w:tcMar>
      </w:tcPr>
    </w:tblStylePr>
  </w:style>
  <w:style w:type="table" w:styleId="Table2">
    <w:basedOn w:val="TableNormal"/>
    <w:pPr>
      <w:spacing w:after="80" w:before="80" w:lineRule="auto"/>
    </w:pPr>
    <w:rPr/>
    <w:tblPr>
      <w:tblStyleRowBandSize w:val="1"/>
      <w:tblStyleColBandSize w:val="1"/>
      <w:tblCellMar>
        <w:top w:w="0.0" w:type="dxa"/>
        <w:left w:w="115.0" w:type="dxa"/>
        <w:bottom w:w="0.0" w:type="dxa"/>
        <w:right w:w="115.0" w:type="dxa"/>
      </w:tblCellMar>
    </w:tblPr>
    <w:tblStylePr w:type="firstCol">
      <w:pPr/>
      <w:rPr>
        <w:b w:val="1"/>
        <w:color w:val="262626"/>
      </w:rPr>
      <w:tcPr>
        <w:tcMar>
          <w:top w:w="0.0" w:type="dxa"/>
          <w:left w:w="115.0" w:type="dxa"/>
          <w:bottom w:w="0.0" w:type="dxa"/>
          <w:right w:w="115.0" w:type="dxa"/>
        </w:tcMar>
      </w:tcPr>
    </w:tblStylePr>
    <w:tblStylePr w:type="firstRow">
      <w:pPr>
        <w:spacing w:after="0" w:before="0" w:lineRule="auto"/>
      </w:pPr>
      <w:rPr>
        <w:rFonts w:ascii="Trebuchet MS" w:cs="Trebuchet MS" w:eastAsia="Trebuchet MS" w:hAnsi="Trebuchet MS"/>
        <w:b w:val="1"/>
        <w:color w:val="d6615c"/>
        <w:sz w:val="20"/>
        <w:szCs w:val="20"/>
      </w:rPr>
      <w:tcPr>
        <w:tcBorders>
          <w:top w:color="000000" w:space="0" w:sz="0" w:val="nil"/>
          <w:left w:color="000000" w:space="0" w:sz="0" w:val="nil"/>
          <w:bottom w:color="d6615c" w:space="0" w:sz="4" w:val="single"/>
          <w:right w:color="000000" w:space="0" w:sz="0" w:val="nil"/>
          <w:insideH w:color="000000" w:space="0" w:sz="0" w:val="nil"/>
          <w:insideV w:color="000000" w:space="0" w:sz="0" w:val="nil"/>
        </w:tcBorders>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martin@watervlietps.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