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Default="00B2521C">
      <w:pPr>
        <w:pStyle w:val="Title"/>
      </w:pPr>
      <w:r>
        <w:t>Equine Sciences: Horsemanship 101</w:t>
      </w:r>
      <w:r w:rsidR="00423C8B">
        <w:t xml:space="preserve"> Syllabus</w:t>
      </w:r>
    </w:p>
    <w:p w:rsidR="00CC30EE" w:rsidRDefault="00B2521C">
      <w:pPr>
        <w:pStyle w:val="Subtitle"/>
      </w:pPr>
      <w:r>
        <w:t>Fall 2017</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B2521C" w:rsidP="00B2521C">
            <w:pPr>
              <w:pStyle w:val="NoSpacing"/>
            </w:pPr>
            <w:r>
              <w:rPr>
                <w:rStyle w:val="Strong"/>
              </w:rPr>
              <w:t>Alyssa Carl</w:t>
            </w:r>
          </w:p>
        </w:tc>
        <w:tc>
          <w:tcPr>
            <w:tcW w:w="1663" w:type="pct"/>
          </w:tcPr>
          <w:p w:rsidR="00CC30EE" w:rsidRDefault="00B2521C" w:rsidP="00B2521C">
            <w:pPr>
              <w:pStyle w:val="NoSpacing"/>
            </w:pPr>
            <w:r>
              <w:t>Alyssa@RedBudGypsies.com</w:t>
            </w:r>
          </w:p>
        </w:tc>
        <w:tc>
          <w:tcPr>
            <w:tcW w:w="1668" w:type="pct"/>
          </w:tcPr>
          <w:p w:rsidR="00CC30EE" w:rsidRDefault="00B2521C" w:rsidP="00B2521C">
            <w:pPr>
              <w:pStyle w:val="NoSpacing"/>
            </w:pPr>
            <w:r>
              <w:t>1325 Coveney Trail</w:t>
            </w:r>
          </w:p>
          <w:p w:rsidR="00B2521C" w:rsidRDefault="00B2521C" w:rsidP="00B2521C">
            <w:pPr>
              <w:pStyle w:val="NoSpacing"/>
            </w:pPr>
            <w:r>
              <w:t>Buchanan, MI 49107</w:t>
            </w:r>
          </w:p>
          <w:p w:rsidR="00B2521C" w:rsidRDefault="00B2521C" w:rsidP="00B2521C">
            <w:pPr>
              <w:pStyle w:val="NoSpacing"/>
            </w:pPr>
          </w:p>
          <w:p w:rsidR="00753F6D" w:rsidRDefault="00753F6D" w:rsidP="00B2521C">
            <w:pPr>
              <w:pStyle w:val="NoSpacing"/>
            </w:pPr>
            <w:r>
              <w:t>Class begins the week of September 5</w:t>
            </w:r>
            <w:r w:rsidRPr="00D229DF">
              <w:rPr>
                <w:vertAlign w:val="superscript"/>
              </w:rPr>
              <w:t>th</w:t>
            </w:r>
            <w:bookmarkStart w:id="0" w:name="_GoBack"/>
            <w:bookmarkEnd w:id="0"/>
          </w:p>
          <w:p w:rsidR="00753F6D" w:rsidRDefault="00753F6D" w:rsidP="00B2521C">
            <w:pPr>
              <w:pStyle w:val="NoSpacing"/>
            </w:pPr>
          </w:p>
          <w:p w:rsidR="00B2521C" w:rsidRDefault="00B2521C" w:rsidP="00B2521C">
            <w:pPr>
              <w:pStyle w:val="NoSpacing"/>
            </w:pPr>
            <w:r>
              <w:t>Monday 1pm-3pm</w:t>
            </w:r>
          </w:p>
          <w:p w:rsidR="00B2521C" w:rsidRDefault="00B2521C" w:rsidP="00B2521C">
            <w:pPr>
              <w:pStyle w:val="NoSpacing"/>
            </w:pPr>
            <w:r>
              <w:t>Thursday 9am-11am</w:t>
            </w:r>
          </w:p>
        </w:tc>
      </w:tr>
    </w:tbl>
    <w:p w:rsidR="00CC30EE" w:rsidRDefault="00423C8B">
      <w:pPr>
        <w:pStyle w:val="Heading1"/>
      </w:pPr>
      <w:r>
        <w:t>General Information</w:t>
      </w:r>
    </w:p>
    <w:p w:rsidR="00CC30EE" w:rsidRPr="00B2521C" w:rsidRDefault="00423C8B">
      <w:pPr>
        <w:pStyle w:val="Heading2"/>
      </w:pPr>
      <w:r w:rsidRPr="00B2521C">
        <w:t>Description</w:t>
      </w:r>
    </w:p>
    <w:p w:rsidR="00CE5536" w:rsidRDefault="00B2521C" w:rsidP="00CE5536">
      <w:pPr>
        <w:rPr>
          <w:rFonts w:asciiTheme="majorHAnsi" w:eastAsia="Times New Roman" w:hAnsiTheme="majorHAnsi" w:cs="Arial"/>
          <w:bCs/>
          <w:color w:val="000000"/>
          <w:szCs w:val="18"/>
        </w:rPr>
      </w:pPr>
      <w:r w:rsidRPr="00B2521C">
        <w:rPr>
          <w:rFonts w:asciiTheme="majorHAnsi" w:eastAsia="Times New Roman" w:hAnsiTheme="majorHAnsi" w:cs="Arial"/>
          <w:bCs/>
          <w:color w:val="000000"/>
          <w:szCs w:val="18"/>
        </w:rPr>
        <w:t>In this class we will learn the basics about taking care of horses. If you’ve ever dreamt of owning your own horse or pony someday, this class will teach you what it takes to do so and then some!  From cleaning stalls, horse colors, to what horses eat, we will learn it all!</w:t>
      </w:r>
    </w:p>
    <w:p w:rsidR="000E15D6" w:rsidRDefault="000E15D6" w:rsidP="000E15D6">
      <w:pPr>
        <w:rPr>
          <w:rFonts w:asciiTheme="majorHAnsi" w:eastAsia="Times New Roman" w:hAnsiTheme="majorHAnsi" w:cs="Arial"/>
          <w:bCs/>
          <w:color w:val="000000"/>
          <w:szCs w:val="18"/>
        </w:rPr>
      </w:pPr>
      <w:r>
        <w:rPr>
          <w:rFonts w:asciiTheme="majorHAnsi" w:eastAsia="Times New Roman" w:hAnsiTheme="majorHAnsi" w:cs="Arial"/>
          <w:bCs/>
          <w:color w:val="000000"/>
          <w:szCs w:val="18"/>
        </w:rPr>
        <w:t>There is a max. of 4 kids per class.</w:t>
      </w:r>
    </w:p>
    <w:p w:rsidR="000E15D6" w:rsidRPr="00B2521C" w:rsidRDefault="000E15D6" w:rsidP="00CE5536">
      <w:pPr>
        <w:rPr>
          <w:rFonts w:asciiTheme="majorHAnsi" w:hAnsiTheme="majorHAnsi"/>
          <w:szCs w:val="18"/>
        </w:rPr>
      </w:pPr>
      <w:r>
        <w:rPr>
          <w:rFonts w:asciiTheme="majorHAnsi" w:eastAsia="Times New Roman" w:hAnsiTheme="majorHAnsi" w:cs="Arial"/>
          <w:bCs/>
          <w:color w:val="000000"/>
          <w:szCs w:val="18"/>
        </w:rPr>
        <w:t>There is a riding fee to be involved in the riding portion of this class. Please pay on the first day of class directly to the instructor.</w:t>
      </w:r>
    </w:p>
    <w:p w:rsidR="00CE5536" w:rsidRPr="00CE5536" w:rsidRDefault="00CE5536" w:rsidP="00CE5536"/>
    <w:p w:rsidR="00CC30EE" w:rsidRDefault="00423C8B">
      <w:pPr>
        <w:pStyle w:val="Heading2"/>
      </w:pPr>
      <w:r>
        <w:t>Expectations and Goals</w:t>
      </w:r>
      <w:r w:rsidR="00CE5536">
        <w:t xml:space="preserve">: </w:t>
      </w:r>
      <w:r w:rsidR="00B2521C">
        <w:t>Pass/Fail</w:t>
      </w:r>
    </w:p>
    <w:p w:rsidR="00B2521C" w:rsidRPr="00B2521C" w:rsidRDefault="00B2521C" w:rsidP="00B2521C">
      <w:r>
        <w:t>By the end of the class, you will have general knowledge of what it takes to own and take care of a horse. You will also know most, if not all, of the parts of a horse. You will also learn how to ride and learn how to saddle a horse on your own.</w:t>
      </w:r>
    </w:p>
    <w:p w:rsidR="00CE5536" w:rsidRDefault="00CE5536">
      <w:pPr>
        <w:pStyle w:val="Heading1"/>
      </w:pP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B2521C">
      <w:pPr>
        <w:pStyle w:val="ListBullet"/>
      </w:pPr>
      <w:r>
        <w:t>Some kind of boot with a slight heel. Tennis shoes are NOT allowed.</w:t>
      </w:r>
    </w:p>
    <w:p w:rsidR="00CC30EE" w:rsidRDefault="00B2521C" w:rsidP="00B2521C">
      <w:pPr>
        <w:pStyle w:val="ListBullet"/>
      </w:pPr>
      <w:r>
        <w:t>Jeans</w:t>
      </w:r>
    </w:p>
    <w:p w:rsidR="00B2521C" w:rsidRDefault="00434EFA" w:rsidP="00B2521C">
      <w:pPr>
        <w:pStyle w:val="ListBullet"/>
      </w:pPr>
      <w:r>
        <w:t>A folder</w:t>
      </w:r>
    </w:p>
    <w:p w:rsidR="00CC30EE" w:rsidRDefault="00423C8B">
      <w:pPr>
        <w:pStyle w:val="Heading2"/>
      </w:pPr>
      <w:r>
        <w:t>Optional Materials</w:t>
      </w:r>
      <w:r w:rsidR="00CE5536">
        <w:t xml:space="preserve"> (provided by student/family)</w:t>
      </w:r>
    </w:p>
    <w:p w:rsidR="00434EFA" w:rsidRPr="00434EFA" w:rsidRDefault="00434EFA" w:rsidP="00434EFA">
      <w:r>
        <w:t>A helmet. Only if it is an approved equestrian helmet. No biking helmets.</w:t>
      </w:r>
    </w:p>
    <w:p w:rsidR="00CE5536" w:rsidRDefault="00CE5536">
      <w:pPr>
        <w:pStyle w:val="Heading1"/>
      </w:pPr>
    </w:p>
    <w:p w:rsidR="00CC30EE" w:rsidRDefault="00423C8B">
      <w:pPr>
        <w:pStyle w:val="Heading1"/>
      </w:pPr>
      <w:r>
        <w:t>Course Schedule</w:t>
      </w:r>
    </w:p>
    <w:tbl>
      <w:tblPr>
        <w:tblStyle w:val="SyllabusTable-withBorders"/>
        <w:tblW w:w="5875" w:type="pct"/>
        <w:tblLook w:val="04A0" w:firstRow="1" w:lastRow="0" w:firstColumn="1" w:lastColumn="0" w:noHBand="0" w:noVBand="1"/>
        <w:tblDescription w:val="Course schedule"/>
      </w:tblPr>
      <w:tblGrid>
        <w:gridCol w:w="1946"/>
        <w:gridCol w:w="4625"/>
        <w:gridCol w:w="1947"/>
        <w:gridCol w:w="2919"/>
      </w:tblGrid>
      <w:tr w:rsidR="00CC30EE" w:rsidTr="00FD05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pct"/>
          </w:tcPr>
          <w:p w:rsidR="00CC30EE" w:rsidRDefault="00423C8B">
            <w:r>
              <w:t>Week</w:t>
            </w:r>
          </w:p>
        </w:tc>
        <w:tc>
          <w:tcPr>
            <w:tcW w:w="2022" w:type="pct"/>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851"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277"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FD0536">
        <w:tc>
          <w:tcPr>
            <w:cnfStyle w:val="001000000000" w:firstRow="0" w:lastRow="0" w:firstColumn="1" w:lastColumn="0" w:oddVBand="0" w:evenVBand="0" w:oddHBand="0" w:evenHBand="0" w:firstRowFirstColumn="0" w:firstRowLastColumn="0" w:lastRowFirstColumn="0" w:lastRowLastColumn="0"/>
            <w:tcW w:w="851" w:type="pct"/>
          </w:tcPr>
          <w:p w:rsidR="00CC30EE" w:rsidRDefault="00434EFA">
            <w:r>
              <w:t>1</w:t>
            </w:r>
          </w:p>
        </w:tc>
        <w:tc>
          <w:tcPr>
            <w:tcW w:w="2022" w:type="pct"/>
          </w:tcPr>
          <w:p w:rsidR="00CC30EE" w:rsidRDefault="00434EFA">
            <w:pPr>
              <w:cnfStyle w:val="000000000000" w:firstRow="0" w:lastRow="0" w:firstColumn="0" w:lastColumn="0" w:oddVBand="0" w:evenVBand="0" w:oddHBand="0" w:evenHBand="0" w:firstRowFirstColumn="0" w:firstRowLastColumn="0" w:lastRowFirstColumn="0" w:lastRowLastColumn="0"/>
            </w:pPr>
            <w:r>
              <w:t>Safety, Rules, Horse Terms, and 10 Parts of the Horse</w:t>
            </w:r>
          </w:p>
        </w:tc>
        <w:tc>
          <w:tcPr>
            <w:tcW w:w="851"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277"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FD0536">
        <w:tc>
          <w:tcPr>
            <w:cnfStyle w:val="001000000000" w:firstRow="0" w:lastRow="0" w:firstColumn="1" w:lastColumn="0" w:oddVBand="0" w:evenVBand="0" w:oddHBand="0" w:evenHBand="0" w:firstRowFirstColumn="0" w:firstRowLastColumn="0" w:lastRowFirstColumn="0" w:lastRowLastColumn="0"/>
            <w:tcW w:w="851" w:type="pct"/>
          </w:tcPr>
          <w:p w:rsidR="00CC30EE" w:rsidRDefault="00434EFA">
            <w:r>
              <w:t>2</w:t>
            </w:r>
          </w:p>
        </w:tc>
        <w:tc>
          <w:tcPr>
            <w:tcW w:w="2022" w:type="pct"/>
          </w:tcPr>
          <w:p w:rsidR="00CC30EE" w:rsidRDefault="00434EFA">
            <w:pPr>
              <w:cnfStyle w:val="000000000000" w:firstRow="0" w:lastRow="0" w:firstColumn="0" w:lastColumn="0" w:oddVBand="0" w:evenVBand="0" w:oddHBand="0" w:evenHBand="0" w:firstRowFirstColumn="0" w:firstRowLastColumn="0" w:lastRowFirstColumn="0" w:lastRowLastColumn="0"/>
            </w:pPr>
            <w:r>
              <w:t>Horse Care, Head Conformation</w:t>
            </w:r>
          </w:p>
        </w:tc>
        <w:tc>
          <w:tcPr>
            <w:tcW w:w="851"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277"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FD0536">
        <w:tc>
          <w:tcPr>
            <w:cnfStyle w:val="001000000000" w:firstRow="0" w:lastRow="0" w:firstColumn="1" w:lastColumn="0" w:oddVBand="0" w:evenVBand="0" w:oddHBand="0" w:evenHBand="0" w:firstRowFirstColumn="0" w:firstRowLastColumn="0" w:lastRowFirstColumn="0" w:lastRowLastColumn="0"/>
            <w:tcW w:w="851" w:type="pct"/>
          </w:tcPr>
          <w:p w:rsidR="00CC30EE" w:rsidRDefault="00434EFA">
            <w:r>
              <w:t>3</w:t>
            </w:r>
          </w:p>
        </w:tc>
        <w:tc>
          <w:tcPr>
            <w:tcW w:w="2022" w:type="pct"/>
          </w:tcPr>
          <w:p w:rsidR="00CC30EE" w:rsidRDefault="00434EFA">
            <w:pPr>
              <w:cnfStyle w:val="000000000000" w:firstRow="0" w:lastRow="0" w:firstColumn="0" w:lastColumn="0" w:oddVBand="0" w:evenVBand="0" w:oddHBand="0" w:evenHBand="0" w:firstRowFirstColumn="0" w:firstRowLastColumn="0" w:lastRowFirstColumn="0" w:lastRowLastColumn="0"/>
            </w:pPr>
            <w:r>
              <w:t>Grooming/Bathing Supplies, Parts of the Western Saddle, and 4 more Parts of the Horse</w:t>
            </w:r>
          </w:p>
        </w:tc>
        <w:tc>
          <w:tcPr>
            <w:tcW w:w="851"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277"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FD0536">
        <w:tc>
          <w:tcPr>
            <w:cnfStyle w:val="001000000000" w:firstRow="0" w:lastRow="0" w:firstColumn="1" w:lastColumn="0" w:oddVBand="0" w:evenVBand="0" w:oddHBand="0" w:evenHBand="0" w:firstRowFirstColumn="0" w:firstRowLastColumn="0" w:lastRowFirstColumn="0" w:lastRowLastColumn="0"/>
            <w:tcW w:w="851" w:type="pct"/>
          </w:tcPr>
          <w:p w:rsidR="00CE5536" w:rsidRPr="00CE5536" w:rsidRDefault="00434EFA">
            <w:pPr>
              <w:rPr>
                <w:b w:val="0"/>
              </w:rPr>
            </w:pPr>
            <w:r>
              <w:rPr>
                <w:b w:val="0"/>
              </w:rPr>
              <w:t>4</w:t>
            </w:r>
          </w:p>
        </w:tc>
        <w:tc>
          <w:tcPr>
            <w:tcW w:w="2022" w:type="pct"/>
          </w:tcPr>
          <w:p w:rsidR="00CE5536" w:rsidRPr="00CE5536" w:rsidRDefault="00434EFA">
            <w:pPr>
              <w:cnfStyle w:val="000000000000" w:firstRow="0" w:lastRow="0" w:firstColumn="0" w:lastColumn="0" w:oddVBand="0" w:evenVBand="0" w:oddHBand="0" w:evenHBand="0" w:firstRowFirstColumn="0" w:firstRowLastColumn="0" w:lastRowFirstColumn="0" w:lastRowLastColumn="0"/>
            </w:pPr>
            <w:r>
              <w:t>Horse Colors, Horse Markings, Parts of the Bridle</w:t>
            </w:r>
          </w:p>
        </w:tc>
        <w:tc>
          <w:tcPr>
            <w:tcW w:w="851"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277"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FD0536">
        <w:trPr>
          <w:tblHeader/>
        </w:trPr>
        <w:tc>
          <w:tcPr>
            <w:cnfStyle w:val="001000000000" w:firstRow="0" w:lastRow="0" w:firstColumn="1" w:lastColumn="0" w:oddVBand="0" w:evenVBand="0" w:oddHBand="0" w:evenHBand="0" w:firstRowFirstColumn="0" w:firstRowLastColumn="0" w:lastRowFirstColumn="0" w:lastRowLastColumn="0"/>
            <w:tcW w:w="851" w:type="pct"/>
          </w:tcPr>
          <w:p w:rsidR="00CC30EE" w:rsidRDefault="00434EFA" w:rsidP="00434EFA">
            <w:pPr>
              <w:ind w:right="721"/>
            </w:pPr>
            <w:r>
              <w:t>5</w:t>
            </w:r>
          </w:p>
        </w:tc>
        <w:tc>
          <w:tcPr>
            <w:tcW w:w="4149" w:type="pct"/>
            <w:gridSpan w:val="3"/>
          </w:tcPr>
          <w:p w:rsidR="00CC30EE" w:rsidRDefault="00434EFA" w:rsidP="00434EFA">
            <w:pPr>
              <w:ind w:left="34"/>
              <w:cnfStyle w:val="000000000000" w:firstRow="0" w:lastRow="0" w:firstColumn="0" w:lastColumn="0" w:oddVBand="0" w:evenVBand="0" w:oddHBand="0" w:evenHBand="0" w:firstRowFirstColumn="0" w:firstRowLastColumn="0" w:lastRowFirstColumn="0" w:lastRowLastColumn="0"/>
            </w:pPr>
            <w:r>
              <w:t>First Aid and 4 more Parts of the Horse</w:t>
            </w:r>
          </w:p>
        </w:tc>
      </w:tr>
      <w:tr w:rsidR="00CC30EE" w:rsidTr="00FD0536">
        <w:tc>
          <w:tcPr>
            <w:cnfStyle w:val="001000000000" w:firstRow="0" w:lastRow="0" w:firstColumn="1" w:lastColumn="0" w:oddVBand="0" w:evenVBand="0" w:oddHBand="0" w:evenHBand="0" w:firstRowFirstColumn="0" w:firstRowLastColumn="0" w:lastRowFirstColumn="0" w:lastRowLastColumn="0"/>
            <w:tcW w:w="851" w:type="pct"/>
          </w:tcPr>
          <w:p w:rsidR="00CC30EE" w:rsidRDefault="00434EFA">
            <w:r>
              <w:t>6</w:t>
            </w:r>
          </w:p>
        </w:tc>
        <w:tc>
          <w:tcPr>
            <w:tcW w:w="4149" w:type="pct"/>
            <w:gridSpan w:val="3"/>
          </w:tcPr>
          <w:p w:rsidR="00CC30EE" w:rsidRDefault="00434EFA">
            <w:pPr>
              <w:cnfStyle w:val="000000000000" w:firstRow="0" w:lastRow="0" w:firstColumn="0" w:lastColumn="0" w:oddVBand="0" w:evenVBand="0" w:oddHBand="0" w:evenHBand="0" w:firstRowFirstColumn="0" w:firstRowLastColumn="0" w:lastRowFirstColumn="0" w:lastRowLastColumn="0"/>
            </w:pPr>
            <w:r>
              <w:t>How to Clean Stalls</w:t>
            </w:r>
          </w:p>
        </w:tc>
      </w:tr>
      <w:tr w:rsidR="00CC30EE" w:rsidTr="00FD0536">
        <w:tc>
          <w:tcPr>
            <w:cnfStyle w:val="001000000000" w:firstRow="0" w:lastRow="0" w:firstColumn="1" w:lastColumn="0" w:oddVBand="0" w:evenVBand="0" w:oddHBand="0" w:evenHBand="0" w:firstRowFirstColumn="0" w:firstRowLastColumn="0" w:lastRowFirstColumn="0" w:lastRowLastColumn="0"/>
            <w:tcW w:w="851" w:type="pct"/>
          </w:tcPr>
          <w:p w:rsidR="00CC30EE" w:rsidRDefault="00434EFA">
            <w:r>
              <w:t>7</w:t>
            </w:r>
          </w:p>
        </w:tc>
        <w:tc>
          <w:tcPr>
            <w:tcW w:w="4149" w:type="pct"/>
            <w:gridSpan w:val="3"/>
          </w:tcPr>
          <w:p w:rsidR="00CC30EE" w:rsidRDefault="00434EFA" w:rsidP="00434EFA">
            <w:pPr>
              <w:ind w:left="-721"/>
              <w:cnfStyle w:val="000000000000" w:firstRow="0" w:lastRow="0" w:firstColumn="0" w:lastColumn="0" w:oddVBand="0" w:evenVBand="0" w:oddHBand="0" w:evenHBand="0" w:firstRowFirstColumn="0" w:firstRowLastColumn="0" w:lastRowFirstColumn="0" w:lastRowLastColumn="0"/>
            </w:pPr>
            <w:r>
              <w:t>lkjhlkjhbHorse Vices, Horse Gaits, and 4 more Parts of the Horse</w:t>
            </w:r>
          </w:p>
        </w:tc>
      </w:tr>
      <w:tr w:rsidR="00CC30EE" w:rsidTr="00FD0536">
        <w:tc>
          <w:tcPr>
            <w:cnfStyle w:val="001000000000" w:firstRow="0" w:lastRow="0" w:firstColumn="1" w:lastColumn="0" w:oddVBand="0" w:evenVBand="0" w:oddHBand="0" w:evenHBand="0" w:firstRowFirstColumn="0" w:firstRowLastColumn="0" w:lastRowFirstColumn="0" w:lastRowLastColumn="0"/>
            <w:tcW w:w="851" w:type="pct"/>
          </w:tcPr>
          <w:p w:rsidR="00434EFA" w:rsidRDefault="00434EFA">
            <w:r>
              <w:t>8</w:t>
            </w:r>
          </w:p>
        </w:tc>
        <w:tc>
          <w:tcPr>
            <w:tcW w:w="4149" w:type="pct"/>
            <w:gridSpan w:val="3"/>
          </w:tcPr>
          <w:p w:rsidR="00CC30EE" w:rsidRDefault="00FD0536">
            <w:pPr>
              <w:cnfStyle w:val="000000000000" w:firstRow="0" w:lastRow="0" w:firstColumn="0" w:lastColumn="0" w:oddVBand="0" w:evenVBand="0" w:oddHBand="0" w:evenHBand="0" w:firstRowFirstColumn="0" w:firstRowLastColumn="0" w:lastRowFirstColumn="0" w:lastRowLastColumn="0"/>
            </w:pPr>
            <w:r>
              <w:t>Hoof Care</w:t>
            </w:r>
          </w:p>
        </w:tc>
      </w:tr>
      <w:tr w:rsidR="00FD0536" w:rsidTr="00FD0536">
        <w:tc>
          <w:tcPr>
            <w:cnfStyle w:val="001000000000" w:firstRow="0" w:lastRow="0" w:firstColumn="1" w:lastColumn="0" w:oddVBand="0" w:evenVBand="0" w:oddHBand="0" w:evenHBand="0" w:firstRowFirstColumn="0" w:firstRowLastColumn="0" w:lastRowFirstColumn="0" w:lastRowLastColumn="0"/>
            <w:tcW w:w="851" w:type="pct"/>
          </w:tcPr>
          <w:p w:rsidR="00FD0536" w:rsidRDefault="00FD0536">
            <w:r>
              <w:t>9</w:t>
            </w:r>
          </w:p>
        </w:tc>
        <w:tc>
          <w:tcPr>
            <w:tcW w:w="4149" w:type="pct"/>
            <w:gridSpan w:val="3"/>
          </w:tcPr>
          <w:p w:rsidR="00FD0536" w:rsidRDefault="00FD0536">
            <w:pPr>
              <w:cnfStyle w:val="000000000000" w:firstRow="0" w:lastRow="0" w:firstColumn="0" w:lastColumn="0" w:oddVBand="0" w:evenVBand="0" w:oddHBand="0" w:evenHBand="0" w:firstRowFirstColumn="0" w:firstRowLastColumn="0" w:lastRowFirstColumn="0" w:lastRowLastColumn="0"/>
            </w:pPr>
            <w:r>
              <w:t>How to Feed a Horse and 4 more Parts of the Horse</w:t>
            </w:r>
          </w:p>
        </w:tc>
      </w:tr>
      <w:tr w:rsidR="00FD0536" w:rsidTr="00FD0536">
        <w:tc>
          <w:tcPr>
            <w:cnfStyle w:val="001000000000" w:firstRow="0" w:lastRow="0" w:firstColumn="1" w:lastColumn="0" w:oddVBand="0" w:evenVBand="0" w:oddHBand="0" w:evenHBand="0" w:firstRowFirstColumn="0" w:firstRowLastColumn="0" w:lastRowFirstColumn="0" w:lastRowLastColumn="0"/>
            <w:tcW w:w="851" w:type="pct"/>
          </w:tcPr>
          <w:p w:rsidR="00FD0536" w:rsidRDefault="00FD0536">
            <w:r>
              <w:t>10</w:t>
            </w:r>
          </w:p>
        </w:tc>
        <w:tc>
          <w:tcPr>
            <w:tcW w:w="4149" w:type="pct"/>
            <w:gridSpan w:val="3"/>
          </w:tcPr>
          <w:p w:rsidR="00FD0536" w:rsidRDefault="00FD0536">
            <w:pPr>
              <w:cnfStyle w:val="000000000000" w:firstRow="0" w:lastRow="0" w:firstColumn="0" w:lastColumn="0" w:oddVBand="0" w:evenVBand="0" w:oddHBand="0" w:evenHBand="0" w:firstRowFirstColumn="0" w:firstRowLastColumn="0" w:lastRowFirstColumn="0" w:lastRowLastColumn="0"/>
            </w:pPr>
            <w:r>
              <w:t>Review</w:t>
            </w:r>
          </w:p>
        </w:tc>
      </w:tr>
    </w:tbl>
    <w:p w:rsidR="00CC30EE" w:rsidRDefault="00CE5536">
      <w:pPr>
        <w:pStyle w:val="Heading1"/>
      </w:pPr>
      <w:r>
        <w:t>End of Semester: Finished Work</w:t>
      </w:r>
    </w:p>
    <w:p w:rsidR="00CC30EE" w:rsidRDefault="00CE5536" w:rsidP="00CE5536">
      <w:pPr>
        <w:pStyle w:val="ListParagraph"/>
        <w:numPr>
          <w:ilvl w:val="0"/>
          <w:numId w:val="6"/>
        </w:numPr>
        <w:rPr>
          <w:sz w:val="20"/>
          <w:szCs w:val="20"/>
        </w:rPr>
      </w:pPr>
      <w:r>
        <w:t xml:space="preserve">Evidence of Learning: </w:t>
      </w:r>
      <w:r w:rsidR="00FD0536" w:rsidRPr="00FD0536">
        <w:t>C</w:t>
      </w:r>
      <w:r w:rsidRPr="00FD0536">
        <w:t>lass/</w:t>
      </w:r>
      <w:r w:rsidR="00FD0536" w:rsidRPr="00FD0536">
        <w:t>P</w:t>
      </w:r>
      <w:r w:rsidRPr="00FD0536">
        <w:t>arent</w:t>
      </w:r>
      <w:r w:rsidR="00FD0536" w:rsidRPr="00FD0536">
        <w:t xml:space="preserve"> P</w:t>
      </w:r>
      <w:r w:rsidRPr="00FD0536">
        <w:t>erformance</w:t>
      </w:r>
    </w:p>
    <w:p w:rsidR="00FD0536" w:rsidRPr="00CE5536" w:rsidRDefault="00FD0536" w:rsidP="00FD0536">
      <w:pPr>
        <w:pStyle w:val="ListParagraph"/>
        <w:numPr>
          <w:ilvl w:val="1"/>
          <w:numId w:val="6"/>
        </w:numPr>
        <w:rPr>
          <w:sz w:val="20"/>
          <w:szCs w:val="20"/>
        </w:rPr>
      </w:pPr>
      <w:r>
        <w:t>On the last day of class, all parents are encouraged and welcome to come see what we’ve learned!</w:t>
      </w:r>
    </w:p>
    <w:sectPr w:rsidR="00FD0536" w:rsidRPr="00CE5536">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42" w:rsidRDefault="00805A42">
      <w:pPr>
        <w:spacing w:after="0"/>
      </w:pPr>
      <w:r>
        <w:separator/>
      </w:r>
    </w:p>
  </w:endnote>
  <w:endnote w:type="continuationSeparator" w:id="0">
    <w:p w:rsidR="00805A42" w:rsidRDefault="00805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753F6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42" w:rsidRDefault="00805A42">
      <w:pPr>
        <w:spacing w:after="0"/>
      </w:pPr>
      <w:r>
        <w:separator/>
      </w:r>
    </w:p>
  </w:footnote>
  <w:footnote w:type="continuationSeparator" w:id="0">
    <w:p w:rsidR="00805A42" w:rsidRDefault="00805A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E15D6"/>
    <w:rsid w:val="000F4F47"/>
    <w:rsid w:val="00423C8B"/>
    <w:rsid w:val="00434EFA"/>
    <w:rsid w:val="00604088"/>
    <w:rsid w:val="00630E86"/>
    <w:rsid w:val="00753F6D"/>
    <w:rsid w:val="00805A42"/>
    <w:rsid w:val="0090749D"/>
    <w:rsid w:val="00954F89"/>
    <w:rsid w:val="00B2521C"/>
    <w:rsid w:val="00CC30EE"/>
    <w:rsid w:val="00CE5536"/>
    <w:rsid w:val="00FD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2BAA1-6D4F-4D00-A7B1-C6E6C38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B2521C"/>
    <w:rPr>
      <w:color w:val="549C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tf02919339.dotx</Template>
  <TotalTime>3</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Alyssa Carl</cp:lastModifiedBy>
  <cp:revision>4</cp:revision>
  <dcterms:created xsi:type="dcterms:W3CDTF">2017-05-18T02:03:00Z</dcterms:created>
  <dcterms:modified xsi:type="dcterms:W3CDTF">2017-05-18T03:07:00Z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